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2B1FF" w14:textId="4B14C6E4" w:rsidR="00420A38" w:rsidRPr="000E7E23" w:rsidRDefault="00420A38" w:rsidP="009E2C96">
      <w:pPr>
        <w:pStyle w:val="Header"/>
        <w:tabs>
          <w:tab w:val="clear" w:pos="9639"/>
          <w:tab w:val="right" w:pos="5954"/>
        </w:tabs>
        <w:spacing w:after="240"/>
        <w:rPr>
          <w:rFonts w:asciiTheme="minorHAnsi" w:hAnsiTheme="minorHAnsi"/>
        </w:rPr>
      </w:pPr>
      <w:r>
        <w:tab/>
      </w:r>
      <w:r w:rsidRPr="000E7E23">
        <w:rPr>
          <w:rFonts w:asciiTheme="minorHAnsi" w:hAnsiTheme="minorHAnsi"/>
        </w:rPr>
        <w:tab/>
      </w:r>
      <w:r w:rsidRPr="000E7E23">
        <w:rPr>
          <w:rFonts w:asciiTheme="minorHAnsi" w:hAnsiTheme="minorHAnsi"/>
        </w:rPr>
        <w:tab/>
        <w:t>Input paper</w:t>
      </w:r>
      <w:r w:rsidR="00037DF4" w:rsidRPr="000E7E23">
        <w:rPr>
          <w:rFonts w:asciiTheme="minorHAnsi" w:hAnsiTheme="minorHAnsi"/>
        </w:rPr>
        <w:t xml:space="preserve">: </w:t>
      </w:r>
      <w:r w:rsidRPr="000E7E23">
        <w:rPr>
          <w:rStyle w:val="FootnoteReference"/>
          <w:rFonts w:asciiTheme="minorHAnsi" w:hAnsiTheme="minorHAnsi"/>
          <w:sz w:val="22"/>
          <w:vertAlign w:val="superscript"/>
        </w:rPr>
        <w:footnoteReference w:id="1"/>
      </w:r>
      <w:r w:rsidRPr="000E7E23">
        <w:rPr>
          <w:rFonts w:asciiTheme="minorHAnsi" w:hAnsiTheme="minorHAnsi"/>
        </w:rPr>
        <w:tab/>
        <w:t xml:space="preserve">     </w:t>
      </w:r>
    </w:p>
    <w:p w14:paraId="3EDF5C89" w14:textId="77777777" w:rsidR="00BF32F0" w:rsidRPr="000E7E23" w:rsidRDefault="00BF32F0" w:rsidP="009E2C96">
      <w:pPr>
        <w:pStyle w:val="BodyText"/>
        <w:tabs>
          <w:tab w:val="left" w:pos="2835"/>
        </w:tabs>
        <w:rPr>
          <w:rFonts w:asciiTheme="minorHAnsi" w:hAnsiTheme="minorHAnsi"/>
        </w:rPr>
      </w:pPr>
    </w:p>
    <w:p w14:paraId="19EDD5DA" w14:textId="77777777" w:rsidR="0080294B" w:rsidRPr="000E7E23" w:rsidRDefault="00E558C3" w:rsidP="009E2C96">
      <w:pPr>
        <w:pStyle w:val="BodyText"/>
        <w:tabs>
          <w:tab w:val="left" w:pos="2835"/>
        </w:tabs>
        <w:rPr>
          <w:rFonts w:asciiTheme="minorHAnsi" w:hAnsiTheme="minorHAnsi"/>
        </w:rPr>
      </w:pPr>
      <w:r w:rsidRPr="000E7E23">
        <w:rPr>
          <w:rFonts w:asciiTheme="minorHAnsi" w:hAnsiTheme="minorHAnsi"/>
        </w:rPr>
        <w:t xml:space="preserve">Input paper for the following Committee(s): </w:t>
      </w:r>
      <w:r w:rsidRPr="000E7E23">
        <w:rPr>
          <w:rFonts w:asciiTheme="minorHAnsi" w:hAnsiTheme="minorHAnsi"/>
        </w:rPr>
        <w:tab/>
      </w:r>
      <w:r w:rsidRPr="000E7E23">
        <w:rPr>
          <w:rFonts w:asciiTheme="minorHAnsi" w:hAnsiTheme="minorHAnsi"/>
          <w:sz w:val="18"/>
          <w:szCs w:val="18"/>
        </w:rPr>
        <w:t>check as appropriate</w:t>
      </w:r>
      <w:r w:rsidRPr="000E7E23">
        <w:rPr>
          <w:rFonts w:asciiTheme="minorHAnsi" w:hAnsiTheme="minorHAnsi"/>
          <w:sz w:val="18"/>
          <w:szCs w:val="18"/>
        </w:rPr>
        <w:tab/>
      </w:r>
      <w:r w:rsidRPr="000E7E23">
        <w:rPr>
          <w:rFonts w:asciiTheme="minorHAnsi" w:hAnsiTheme="minorHAnsi"/>
        </w:rPr>
        <w:tab/>
        <w:t>Purpose of paper:</w:t>
      </w:r>
    </w:p>
    <w:p w14:paraId="5431DD1E" w14:textId="77777777" w:rsidR="0080294B" w:rsidRPr="000E7E23" w:rsidRDefault="0080294B" w:rsidP="009E2C96">
      <w:pPr>
        <w:pStyle w:val="BodyText"/>
        <w:tabs>
          <w:tab w:val="left" w:pos="1843"/>
        </w:tabs>
        <w:rPr>
          <w:rFonts w:asciiTheme="minorHAnsi" w:hAnsiTheme="minorHAnsi" w:cs="Arial"/>
          <w:b/>
          <w:sz w:val="24"/>
          <w:szCs w:val="24"/>
        </w:rPr>
      </w:pP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ARM</w:t>
      </w:r>
      <w:r w:rsidR="00037DF4" w:rsidRPr="000E7E23">
        <w:rPr>
          <w:rFonts w:asciiTheme="minorHAnsi" w:hAnsiTheme="minorHAnsi" w:cs="Arial"/>
        </w:rPr>
        <w:tab/>
      </w:r>
      <w:r w:rsidR="00A32E0E" w:rsidRPr="000E7E23">
        <w:rPr>
          <w:rFonts w:asciiTheme="minorHAnsi" w:hAnsiTheme="minorHAnsi" w:cs="Arial"/>
          <w:b/>
          <w:sz w:val="24"/>
          <w:szCs w:val="24"/>
        </w:rPr>
        <w:t>X</w:t>
      </w:r>
      <w:r w:rsidRPr="000E7E23">
        <w:rPr>
          <w:rFonts w:asciiTheme="minorHAnsi" w:hAnsiTheme="minorHAnsi" w:cs="Arial"/>
          <w:sz w:val="24"/>
          <w:szCs w:val="24"/>
        </w:rPr>
        <w:t xml:space="preserve">  </w:t>
      </w:r>
      <w:r w:rsidRPr="000E7E23">
        <w:rPr>
          <w:rFonts w:asciiTheme="minorHAnsi" w:hAnsiTheme="minorHAnsi" w:cs="Arial"/>
        </w:rPr>
        <w:t>ENG</w:t>
      </w:r>
      <w:r w:rsidRPr="000E7E23">
        <w:rPr>
          <w:rFonts w:asciiTheme="minorHAnsi" w:hAnsiTheme="minorHAnsi" w:cs="Arial"/>
        </w:rPr>
        <w:tab/>
      </w:r>
      <w:r w:rsidRPr="000E7E23">
        <w:rPr>
          <w:rFonts w:asciiTheme="minorHAnsi" w:hAnsiTheme="minorHAnsi" w:cs="Arial"/>
        </w:rPr>
        <w:tab/>
      </w: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PAP</w:t>
      </w:r>
      <w:r w:rsidRPr="000E7E23">
        <w:rPr>
          <w:rFonts w:asciiTheme="minorHAnsi" w:hAnsiTheme="minorHAnsi" w:cs="Arial"/>
          <w:sz w:val="24"/>
          <w:szCs w:val="24"/>
        </w:rPr>
        <w:tab/>
      </w:r>
      <w:r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Pr="000E7E23">
        <w:rPr>
          <w:rFonts w:asciiTheme="minorHAnsi" w:hAnsiTheme="minorHAnsi" w:cs="Arial"/>
          <w:b/>
          <w:sz w:val="24"/>
          <w:szCs w:val="24"/>
        </w:rPr>
        <w:t>□</w:t>
      </w:r>
      <w:r w:rsidRPr="000E7E23">
        <w:rPr>
          <w:rFonts w:asciiTheme="minorHAnsi" w:hAnsiTheme="minorHAnsi" w:cs="Arial"/>
          <w:sz w:val="24"/>
          <w:szCs w:val="24"/>
        </w:rPr>
        <w:t xml:space="preserve">  Input</w:t>
      </w:r>
    </w:p>
    <w:p w14:paraId="17FCA855" w14:textId="77777777" w:rsidR="0080294B" w:rsidRPr="000E7E23" w:rsidRDefault="00A32E0E" w:rsidP="009E2C96">
      <w:pPr>
        <w:pStyle w:val="BodyText"/>
        <w:tabs>
          <w:tab w:val="left" w:pos="1843"/>
        </w:tabs>
        <w:rPr>
          <w:rFonts w:asciiTheme="minorHAnsi" w:hAnsiTheme="minorHAnsi"/>
        </w:rPr>
      </w:pPr>
      <w:r w:rsidRPr="000E7E23">
        <w:rPr>
          <w:rFonts w:asciiTheme="minorHAnsi" w:hAnsiTheme="minorHAnsi" w:cs="Arial"/>
          <w:b/>
          <w:sz w:val="24"/>
          <w:szCs w:val="24"/>
        </w:rPr>
        <w:t>□</w:t>
      </w:r>
      <w:r w:rsidR="0080294B" w:rsidRPr="000E7E23">
        <w:rPr>
          <w:rFonts w:asciiTheme="minorHAnsi" w:hAnsiTheme="minorHAnsi" w:cs="Arial"/>
          <w:sz w:val="24"/>
          <w:szCs w:val="24"/>
        </w:rPr>
        <w:t xml:space="preserve">  </w:t>
      </w:r>
      <w:r w:rsidR="0080294B" w:rsidRPr="000E7E23">
        <w:rPr>
          <w:rFonts w:asciiTheme="minorHAnsi" w:hAnsiTheme="minorHAnsi" w:cs="Arial"/>
        </w:rPr>
        <w:t>ENAV</w:t>
      </w:r>
      <w:r w:rsidR="0080294B" w:rsidRPr="000E7E23">
        <w:rPr>
          <w:rFonts w:asciiTheme="minorHAnsi" w:hAnsiTheme="minorHAnsi" w:cs="Arial"/>
          <w:b/>
          <w:sz w:val="24"/>
          <w:szCs w:val="24"/>
        </w:rPr>
        <w:tab/>
        <w:t>□</w:t>
      </w:r>
      <w:r w:rsidR="0080294B" w:rsidRPr="000E7E23">
        <w:rPr>
          <w:rFonts w:asciiTheme="minorHAnsi" w:hAnsiTheme="minorHAnsi" w:cs="Arial"/>
          <w:sz w:val="24"/>
          <w:szCs w:val="24"/>
        </w:rPr>
        <w:t xml:space="preserve">  </w:t>
      </w:r>
      <w:r w:rsidR="003D2DC1" w:rsidRPr="000E7E23">
        <w:rPr>
          <w:rFonts w:asciiTheme="minorHAnsi" w:hAnsiTheme="minorHAnsi" w:cs="Arial"/>
        </w:rPr>
        <w:t>VTS</w:t>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E11B8C" w:rsidRPr="000E7E23">
        <w:rPr>
          <w:rFonts w:asciiTheme="minorHAnsi" w:hAnsiTheme="minorHAnsi" w:cs="Arial"/>
          <w:b/>
          <w:sz w:val="24"/>
          <w:szCs w:val="24"/>
        </w:rPr>
        <w:t>x</w:t>
      </w:r>
      <w:r w:rsidR="0080294B" w:rsidRPr="000E7E23">
        <w:rPr>
          <w:rFonts w:asciiTheme="minorHAnsi" w:hAnsiTheme="minorHAnsi" w:cs="Arial"/>
          <w:sz w:val="24"/>
          <w:szCs w:val="24"/>
        </w:rPr>
        <w:t xml:space="preserve">  Information</w:t>
      </w:r>
    </w:p>
    <w:p w14:paraId="52D295F3" w14:textId="77777777" w:rsidR="0080294B" w:rsidRPr="000E7E23" w:rsidRDefault="0080294B" w:rsidP="009E2C96">
      <w:pPr>
        <w:pStyle w:val="BodyText"/>
        <w:tabs>
          <w:tab w:val="left" w:pos="2835"/>
        </w:tabs>
        <w:rPr>
          <w:rFonts w:asciiTheme="minorHAnsi" w:hAnsiTheme="minorHAnsi"/>
        </w:rPr>
      </w:pPr>
    </w:p>
    <w:p w14:paraId="73CF79A5" w14:textId="1B94D353" w:rsidR="00A446C9" w:rsidRPr="000E7E23" w:rsidRDefault="00A446C9" w:rsidP="009E2C96">
      <w:pPr>
        <w:pStyle w:val="BodyText"/>
        <w:tabs>
          <w:tab w:val="left" w:pos="2835"/>
        </w:tabs>
        <w:rPr>
          <w:rFonts w:asciiTheme="minorHAnsi" w:hAnsiTheme="minorHAnsi"/>
        </w:rPr>
      </w:pPr>
      <w:r w:rsidRPr="000E7E23">
        <w:rPr>
          <w:rFonts w:asciiTheme="minorHAnsi" w:hAnsiTheme="minorHAnsi"/>
        </w:rPr>
        <w:t>Agenda item</w:t>
      </w:r>
      <w:r w:rsidR="00037DF4" w:rsidRPr="000E7E23">
        <w:rPr>
          <w:rFonts w:asciiTheme="minorHAnsi" w:hAnsiTheme="minorHAnsi"/>
        </w:rPr>
        <w:t xml:space="preserve"> </w:t>
      </w:r>
      <w:r w:rsidR="00037DF4" w:rsidRPr="000E7E23">
        <w:rPr>
          <w:rStyle w:val="FootnoteReference"/>
          <w:rFonts w:asciiTheme="minorHAnsi" w:hAnsiTheme="minorHAnsi"/>
          <w:sz w:val="22"/>
          <w:vertAlign w:val="superscript"/>
        </w:rPr>
        <w:footnoteReference w:id="2"/>
      </w:r>
      <w:r w:rsidR="001C44A3" w:rsidRPr="000E7E23">
        <w:rPr>
          <w:rFonts w:asciiTheme="minorHAnsi" w:hAnsiTheme="minorHAnsi"/>
        </w:rPr>
        <w:tab/>
      </w:r>
      <w:r w:rsidR="00210AAE">
        <w:rPr>
          <w:rFonts w:asciiTheme="minorHAnsi" w:hAnsiTheme="minorHAnsi"/>
        </w:rPr>
        <w:tab/>
      </w:r>
      <w:r w:rsidR="00210AAE">
        <w:rPr>
          <w:rFonts w:asciiTheme="minorHAnsi" w:hAnsiTheme="minorHAnsi"/>
        </w:rPr>
        <w:tab/>
      </w:r>
      <w:r w:rsidR="00562F2D">
        <w:rPr>
          <w:rFonts w:asciiTheme="minorHAnsi" w:hAnsiTheme="minorHAnsi"/>
        </w:rPr>
        <w:t>3</w:t>
      </w:r>
      <w:r w:rsidR="008900E5">
        <w:rPr>
          <w:rFonts w:asciiTheme="minorHAnsi" w:hAnsiTheme="minorHAnsi"/>
        </w:rPr>
        <w:t>.1</w:t>
      </w:r>
    </w:p>
    <w:p w14:paraId="70116D78" w14:textId="77777777" w:rsidR="00A446C9" w:rsidRPr="000E7E23" w:rsidRDefault="0080294B" w:rsidP="009E2C96">
      <w:pPr>
        <w:pStyle w:val="BodyText"/>
        <w:tabs>
          <w:tab w:val="left" w:pos="2835"/>
        </w:tabs>
        <w:rPr>
          <w:rFonts w:asciiTheme="minorHAnsi" w:hAnsiTheme="minorHAnsi"/>
        </w:rPr>
      </w:pPr>
      <w:r w:rsidRPr="000E7E23">
        <w:rPr>
          <w:rFonts w:asciiTheme="minorHAnsi" w:hAnsiTheme="minorHAnsi"/>
        </w:rPr>
        <w:t xml:space="preserve">Technical Domain / </w:t>
      </w:r>
      <w:r w:rsidR="00A446C9" w:rsidRPr="000E7E23">
        <w:rPr>
          <w:rFonts w:asciiTheme="minorHAnsi" w:hAnsiTheme="minorHAnsi"/>
        </w:rPr>
        <w:t>Task Number</w:t>
      </w:r>
      <w:r w:rsidR="00037DF4" w:rsidRPr="000E7E23">
        <w:rPr>
          <w:rFonts w:asciiTheme="minorHAnsi" w:hAnsiTheme="minorHAnsi"/>
        </w:rPr>
        <w:t xml:space="preserve"> </w:t>
      </w:r>
      <w:r w:rsidR="00037DF4" w:rsidRPr="000E7E23">
        <w:rPr>
          <w:rFonts w:asciiTheme="minorHAnsi" w:hAnsiTheme="minorHAnsi"/>
          <w:vertAlign w:val="superscript"/>
        </w:rPr>
        <w:t>2</w:t>
      </w:r>
      <w:r w:rsidR="001C44A3" w:rsidRPr="000E7E23">
        <w:rPr>
          <w:rFonts w:asciiTheme="minorHAnsi" w:hAnsiTheme="minorHAnsi"/>
        </w:rPr>
        <w:tab/>
      </w:r>
      <w:r w:rsidRPr="000E7E23">
        <w:rPr>
          <w:rFonts w:asciiTheme="minorHAnsi" w:hAnsiTheme="minorHAnsi"/>
        </w:rPr>
        <w:t>…………………………………</w:t>
      </w:r>
    </w:p>
    <w:p w14:paraId="67A17CD1" w14:textId="18D3AD02" w:rsidR="0080294B" w:rsidRPr="000E7E23" w:rsidRDefault="00362CD9" w:rsidP="009E2C96">
      <w:pPr>
        <w:pStyle w:val="BodyText"/>
        <w:tabs>
          <w:tab w:val="left" w:pos="2835"/>
        </w:tabs>
        <w:rPr>
          <w:rFonts w:asciiTheme="minorHAnsi" w:hAnsiTheme="minorHAnsi"/>
        </w:rPr>
      </w:pPr>
      <w:r w:rsidRPr="000E7E23">
        <w:rPr>
          <w:rFonts w:asciiTheme="minorHAnsi" w:hAnsiTheme="minorHAnsi"/>
        </w:rPr>
        <w:t>Author(s)</w:t>
      </w:r>
      <w:r w:rsidR="00FE5674" w:rsidRPr="000E7E23">
        <w:rPr>
          <w:rFonts w:asciiTheme="minorHAnsi" w:hAnsiTheme="minorHAnsi"/>
        </w:rPr>
        <w:t xml:space="preserve"> / Submitter(s)</w:t>
      </w:r>
      <w:r w:rsidRPr="000E7E23">
        <w:rPr>
          <w:rFonts w:asciiTheme="minorHAnsi" w:hAnsiTheme="minorHAnsi"/>
        </w:rPr>
        <w:tab/>
      </w:r>
      <w:r w:rsidR="0080294B" w:rsidRPr="000E7E23">
        <w:rPr>
          <w:rFonts w:asciiTheme="minorHAnsi" w:hAnsiTheme="minorHAnsi"/>
        </w:rPr>
        <w:tab/>
      </w:r>
      <w:r w:rsidR="0080294B" w:rsidRPr="000E7E23">
        <w:rPr>
          <w:rFonts w:asciiTheme="minorHAnsi" w:hAnsiTheme="minorHAnsi"/>
        </w:rPr>
        <w:tab/>
      </w:r>
      <w:r w:rsidR="00A32E0E" w:rsidRPr="000E7E23">
        <w:rPr>
          <w:rFonts w:asciiTheme="minorHAnsi" w:hAnsiTheme="minorHAnsi"/>
        </w:rPr>
        <w:t>WG</w:t>
      </w:r>
      <w:r w:rsidR="008900E5">
        <w:rPr>
          <w:rFonts w:asciiTheme="minorHAnsi" w:hAnsiTheme="minorHAnsi"/>
        </w:rPr>
        <w:t>4</w:t>
      </w:r>
      <w:r w:rsidR="00E11B8C" w:rsidRPr="000E7E23">
        <w:rPr>
          <w:rFonts w:asciiTheme="minorHAnsi" w:hAnsiTheme="minorHAnsi"/>
        </w:rPr>
        <w:t xml:space="preserve"> Chair &amp; Vice Chair</w:t>
      </w:r>
    </w:p>
    <w:p w14:paraId="393E513E" w14:textId="77777777" w:rsidR="00E11B8C" w:rsidRDefault="00E11B8C" w:rsidP="009E2C96">
      <w:pPr>
        <w:pStyle w:val="BodyText"/>
        <w:tabs>
          <w:tab w:val="left" w:pos="2835"/>
        </w:tabs>
      </w:pPr>
    </w:p>
    <w:p w14:paraId="26BF7FE8" w14:textId="0A806CC0" w:rsidR="00E11B8C" w:rsidRDefault="00EC5E7D" w:rsidP="009E2C96">
      <w:pPr>
        <w:pStyle w:val="Title"/>
      </w:pPr>
      <w:r w:rsidRPr="00EC5E7D">
        <w:t>WG4 – Heritage Forum Proposals</w:t>
      </w:r>
    </w:p>
    <w:p w14:paraId="1B9AAC98" w14:textId="11EFF3B1" w:rsidR="00E11B8C" w:rsidRDefault="00BB0855" w:rsidP="009E2C96">
      <w:pPr>
        <w:pStyle w:val="Title"/>
      </w:pPr>
      <w:r>
        <w:t xml:space="preserve">Plan for </w:t>
      </w:r>
      <w:r w:rsidR="00193F0A">
        <w:t xml:space="preserve">WG work over the </w:t>
      </w:r>
      <w:r>
        <w:t>EN</w:t>
      </w:r>
      <w:r w:rsidR="003278AC">
        <w:t>G1</w:t>
      </w:r>
      <w:r w:rsidR="003610D8">
        <w:t>3</w:t>
      </w:r>
      <w:r w:rsidR="00193F0A">
        <w:t xml:space="preserve"> period </w:t>
      </w:r>
    </w:p>
    <w:p w14:paraId="17DBF75F" w14:textId="77777777" w:rsidR="00A446C9" w:rsidRDefault="00A446C9" w:rsidP="009E2C96">
      <w:pPr>
        <w:pStyle w:val="Heading1"/>
      </w:pPr>
      <w:r>
        <w:t>Summary</w:t>
      </w:r>
    </w:p>
    <w:p w14:paraId="6FE4D7B5" w14:textId="6B79A2B7" w:rsidR="0000243B" w:rsidRDefault="0000243B" w:rsidP="0000243B">
      <w:pPr>
        <w:pStyle w:val="BodyText"/>
      </w:pPr>
      <w:r>
        <w:t>ENG WG4 – Heritage Forum considers its overall objective to be;</w:t>
      </w:r>
    </w:p>
    <w:p w14:paraId="6CADBB2B" w14:textId="39342BD2" w:rsidR="00E11B8C" w:rsidRPr="000A301F" w:rsidRDefault="0000243B" w:rsidP="0000243B">
      <w:pPr>
        <w:pStyle w:val="BodyText"/>
      </w:pPr>
      <w:r>
        <w:t>“To further the declaration and recommendations contained within the Incheon Declaration and within IALA Recommendation R1005 – ‘Conserving the built heritage of lighthouses and other aids to navigation’.</w:t>
      </w:r>
    </w:p>
    <w:p w14:paraId="5FF261A5" w14:textId="77777777" w:rsidR="001C44A3" w:rsidRDefault="00BD4E6F" w:rsidP="009E2C96">
      <w:pPr>
        <w:pStyle w:val="Heading2"/>
      </w:pPr>
      <w:r>
        <w:t>Purpose</w:t>
      </w:r>
      <w:r w:rsidR="004D1D85">
        <w:t xml:space="preserve"> of the document</w:t>
      </w:r>
    </w:p>
    <w:p w14:paraId="7098EF0C" w14:textId="7A1AFBFF" w:rsidR="00E11B8C" w:rsidRPr="000A301F" w:rsidRDefault="00E11B8C" w:rsidP="009E2C96">
      <w:pPr>
        <w:pStyle w:val="BodyText"/>
      </w:pPr>
      <w:r w:rsidRPr="000A301F">
        <w:t xml:space="preserve">To enable Committee members to understand the aims and objectives of </w:t>
      </w:r>
      <w:r w:rsidR="00A32E0E">
        <w:t>WG</w:t>
      </w:r>
      <w:r w:rsidR="00DC00C2">
        <w:t>4</w:t>
      </w:r>
      <w:r w:rsidRPr="000A301F">
        <w:t xml:space="preserve"> for this </w:t>
      </w:r>
      <w:r w:rsidR="00193F0A">
        <w:t>period</w:t>
      </w:r>
      <w:r w:rsidRPr="000A301F">
        <w:t xml:space="preserve"> so they can plan their </w:t>
      </w:r>
      <w:r w:rsidR="00193F0A">
        <w:t>participation as appropriate.</w:t>
      </w:r>
    </w:p>
    <w:p w14:paraId="3617A615" w14:textId="77777777" w:rsidR="00B56BDF" w:rsidRDefault="00B56BDF" w:rsidP="009E2C96">
      <w:pPr>
        <w:pStyle w:val="Heading2"/>
      </w:pPr>
      <w:r>
        <w:t>Related documents</w:t>
      </w:r>
    </w:p>
    <w:p w14:paraId="444B3DE2" w14:textId="77777777" w:rsidR="00E11B8C" w:rsidRPr="000A301F" w:rsidRDefault="00E11B8C" w:rsidP="00C57FFA">
      <w:pPr>
        <w:pStyle w:val="BodyText"/>
        <w:numPr>
          <w:ilvl w:val="0"/>
          <w:numId w:val="17"/>
        </w:numPr>
      </w:pPr>
      <w:r w:rsidRPr="000A301F">
        <w:t xml:space="preserve">IALA strategy </w:t>
      </w:r>
    </w:p>
    <w:p w14:paraId="1591E12B" w14:textId="77777777" w:rsidR="00E11B8C" w:rsidRDefault="005C0F41" w:rsidP="00C57FFA">
      <w:pPr>
        <w:pStyle w:val="BodyText"/>
        <w:numPr>
          <w:ilvl w:val="0"/>
          <w:numId w:val="17"/>
        </w:numPr>
      </w:pPr>
      <w:r>
        <w:t xml:space="preserve">ENG </w:t>
      </w:r>
      <w:r w:rsidR="00E11B8C">
        <w:t xml:space="preserve">Committee </w:t>
      </w:r>
      <w:r w:rsidR="00517ACA">
        <w:t>Task</w:t>
      </w:r>
      <w:r w:rsidR="00C106F7">
        <w:t xml:space="preserve"> Plan</w:t>
      </w:r>
    </w:p>
    <w:p w14:paraId="1877EED6" w14:textId="77777777" w:rsidR="00E11B8C" w:rsidRPr="000A301F" w:rsidRDefault="005C0F41" w:rsidP="00C57FFA">
      <w:pPr>
        <w:pStyle w:val="BodyText"/>
        <w:numPr>
          <w:ilvl w:val="0"/>
          <w:numId w:val="17"/>
        </w:numPr>
      </w:pPr>
      <w:r>
        <w:t xml:space="preserve">ENG </w:t>
      </w:r>
      <w:r w:rsidR="00E11B8C">
        <w:t>Work Pro</w:t>
      </w:r>
      <w:r w:rsidR="00C106F7">
        <w:t>gramme task register</w:t>
      </w:r>
    </w:p>
    <w:p w14:paraId="4C1254C5" w14:textId="75AAEADF" w:rsidR="00E11B8C" w:rsidRDefault="00E11B8C" w:rsidP="009E2C96">
      <w:pPr>
        <w:pStyle w:val="Heading1"/>
      </w:pPr>
      <w:r w:rsidRPr="000A301F">
        <w:t>Work items</w:t>
      </w:r>
    </w:p>
    <w:p w14:paraId="7364B566" w14:textId="5AE1BFD6" w:rsidR="00125E3C" w:rsidRPr="00125E3C" w:rsidRDefault="00125E3C" w:rsidP="00125E3C">
      <w:pPr>
        <w:spacing w:after="120"/>
        <w:jc w:val="both"/>
        <w:rPr>
          <w:rFonts w:ascii="Calibri" w:hAnsi="Calibri"/>
          <w:lang w:eastAsia="de-DE"/>
        </w:rPr>
      </w:pPr>
      <w:r w:rsidRPr="00125E3C">
        <w:rPr>
          <w:rFonts w:ascii="Calibri" w:hAnsi="Calibri"/>
          <w:lang w:eastAsia="de-DE"/>
        </w:rPr>
        <w:t>It is envisaged that an initial meeting of all interested participants in WG4 will be held at the beginning of ENG13 to update on matters considered at previous meetings and to determine what tasks are to be undertaken over the course of ENG1</w:t>
      </w:r>
      <w:r>
        <w:rPr>
          <w:rFonts w:ascii="Calibri" w:hAnsi="Calibri"/>
          <w:lang w:eastAsia="de-DE"/>
        </w:rPr>
        <w:t>3</w:t>
      </w:r>
      <w:r w:rsidRPr="00125E3C">
        <w:rPr>
          <w:rFonts w:ascii="Calibri" w:hAnsi="Calibri"/>
          <w:lang w:eastAsia="de-DE"/>
        </w:rPr>
        <w:t xml:space="preserve"> and which participant/s will progress those tasks. </w:t>
      </w:r>
    </w:p>
    <w:p w14:paraId="109AB362" w14:textId="4C9C36BF" w:rsidR="00125E3C" w:rsidRDefault="00125E3C" w:rsidP="00A46D45">
      <w:pPr>
        <w:pStyle w:val="BodyText"/>
        <w:rPr>
          <w:lang w:eastAsia="de-DE"/>
        </w:rPr>
      </w:pPr>
      <w:r>
        <w:rPr>
          <w:lang w:eastAsia="de-DE"/>
        </w:rPr>
        <w:t>The primary task of ENG13 WG4 however will be to make a recommendation to Council as to which lighthouse will be IALA Heritage Lighthouse of the Year 2021. Following on from the initial meeting of the Working Group, it is envisaged that a judging panel will be convened – prior to which the judges (any willing partic</w:t>
      </w:r>
      <w:r w:rsidR="00C57FFA">
        <w:rPr>
          <w:lang w:eastAsia="de-DE"/>
        </w:rPr>
        <w:t>i</w:t>
      </w:r>
      <w:r>
        <w:rPr>
          <w:lang w:eastAsia="de-DE"/>
        </w:rPr>
        <w:t xml:space="preserve">pants of WG4) will need to </w:t>
      </w:r>
      <w:r w:rsidR="00C57FFA">
        <w:rPr>
          <w:lang w:eastAsia="de-DE"/>
        </w:rPr>
        <w:t>study the nominations in detail and submit their assessments to the Chair of WG4.</w:t>
      </w:r>
      <w:bookmarkStart w:id="0" w:name="_GoBack"/>
      <w:bookmarkEnd w:id="0"/>
    </w:p>
    <w:p w14:paraId="2E484835" w14:textId="7578B39B" w:rsidR="00A46D45" w:rsidRDefault="00A46D45" w:rsidP="00A46D45">
      <w:pPr>
        <w:pStyle w:val="BodyText"/>
        <w:rPr>
          <w:lang w:eastAsia="de-DE"/>
        </w:rPr>
      </w:pPr>
      <w:r>
        <w:rPr>
          <w:lang w:eastAsia="de-DE"/>
        </w:rPr>
        <w:t xml:space="preserve">It is not envisioned that there will be task groups formed. </w:t>
      </w:r>
    </w:p>
    <w:p w14:paraId="2606D858" w14:textId="09D91DB3" w:rsidR="00A46D45" w:rsidRPr="003610D8" w:rsidRDefault="00A46D45" w:rsidP="00A46D45">
      <w:pPr>
        <w:pStyle w:val="BodyText"/>
        <w:rPr>
          <w:rFonts w:asciiTheme="minorHAnsi" w:hAnsiTheme="minorHAnsi" w:cstheme="minorHAnsi"/>
          <w:lang w:eastAsia="de-DE"/>
        </w:rPr>
      </w:pPr>
      <w:r>
        <w:rPr>
          <w:lang w:eastAsia="de-DE"/>
        </w:rPr>
        <w:t>Tasks</w:t>
      </w:r>
      <w:r w:rsidR="00125E3C">
        <w:rPr>
          <w:lang w:eastAsia="de-DE"/>
        </w:rPr>
        <w:t xml:space="preserve"> / matters</w:t>
      </w:r>
      <w:r>
        <w:rPr>
          <w:lang w:eastAsia="de-DE"/>
        </w:rPr>
        <w:t xml:space="preserve"> </w:t>
      </w:r>
      <w:r w:rsidR="00125E3C">
        <w:rPr>
          <w:lang w:eastAsia="de-DE"/>
        </w:rPr>
        <w:t xml:space="preserve">for consideration at the initial meeting </w:t>
      </w:r>
      <w:r>
        <w:rPr>
          <w:lang w:eastAsia="de-DE"/>
        </w:rPr>
        <w:t>are likely to include;</w:t>
      </w:r>
    </w:p>
    <w:p w14:paraId="4443B5EA" w14:textId="1D5CB624" w:rsidR="003610D8" w:rsidRPr="003610D8" w:rsidRDefault="003610D8" w:rsidP="003610D8">
      <w:pPr>
        <w:pStyle w:val="Heading2"/>
        <w:rPr>
          <w:rFonts w:asciiTheme="minorHAnsi" w:hAnsiTheme="minorHAnsi" w:cstheme="minorHAnsi"/>
          <w:b w:val="0"/>
        </w:rPr>
      </w:pPr>
      <w:r w:rsidRPr="003610D8">
        <w:rPr>
          <w:rFonts w:asciiTheme="minorHAnsi" w:hAnsiTheme="minorHAnsi" w:cstheme="minorHAnsi"/>
          <w:b w:val="0"/>
        </w:rPr>
        <w:t xml:space="preserve">Heritage Seminar </w:t>
      </w:r>
      <w:r w:rsidRPr="003610D8">
        <w:rPr>
          <w:rFonts w:asciiTheme="minorHAnsi" w:hAnsiTheme="minorHAnsi" w:cstheme="minorHAnsi"/>
          <w:b w:val="0"/>
        </w:rPr>
        <w:t>update</w:t>
      </w:r>
    </w:p>
    <w:p w14:paraId="74A6A720" w14:textId="7995B1AA" w:rsidR="003610D8" w:rsidRPr="003610D8" w:rsidRDefault="003610D8" w:rsidP="003610D8">
      <w:pPr>
        <w:jc w:val="both"/>
        <w:rPr>
          <w:rFonts w:asciiTheme="minorHAnsi" w:hAnsiTheme="minorHAnsi" w:cstheme="minorHAnsi"/>
          <w:color w:val="000000" w:themeColor="text1"/>
        </w:rPr>
      </w:pPr>
      <w:r>
        <w:rPr>
          <w:rFonts w:asciiTheme="minorHAnsi" w:hAnsiTheme="minorHAnsi" w:cstheme="minorHAnsi"/>
          <w:color w:val="000000" w:themeColor="text1"/>
        </w:rPr>
        <w:lastRenderedPageBreak/>
        <w:t>2</w:t>
      </w:r>
      <w:r w:rsidRPr="003610D8">
        <w:rPr>
          <w:rFonts w:asciiTheme="minorHAnsi" w:hAnsiTheme="minorHAnsi" w:cstheme="minorHAnsi"/>
          <w:color w:val="000000" w:themeColor="text1"/>
        </w:rPr>
        <w:t>.2</w:t>
      </w:r>
      <w:r w:rsidRPr="003610D8">
        <w:rPr>
          <w:rFonts w:asciiTheme="minorHAnsi" w:hAnsiTheme="minorHAnsi" w:cstheme="minorHAnsi"/>
          <w:color w:val="000000" w:themeColor="text1"/>
        </w:rPr>
        <w:tab/>
        <w:t xml:space="preserve">IALA Heritage Lighthouse of the Year 2020  </w:t>
      </w:r>
      <w:r>
        <w:rPr>
          <w:rFonts w:asciiTheme="minorHAnsi" w:hAnsiTheme="minorHAnsi" w:cstheme="minorHAnsi"/>
          <w:color w:val="000000" w:themeColor="text1"/>
        </w:rPr>
        <w:t xml:space="preserve">review </w:t>
      </w:r>
      <w:r w:rsidRPr="003610D8">
        <w:rPr>
          <w:rFonts w:asciiTheme="minorHAnsi" w:hAnsiTheme="minorHAnsi" w:cstheme="minorHAnsi"/>
          <w:color w:val="000000" w:themeColor="text1"/>
        </w:rPr>
        <w:t>(Task 2.6.4)</w:t>
      </w:r>
    </w:p>
    <w:p w14:paraId="38665DA7" w14:textId="15E5AAAB" w:rsidR="003610D8" w:rsidRPr="003610D8" w:rsidRDefault="003610D8" w:rsidP="003610D8">
      <w:pPr>
        <w:jc w:val="both"/>
        <w:rPr>
          <w:rFonts w:asciiTheme="minorHAnsi" w:hAnsiTheme="minorHAnsi" w:cstheme="minorHAnsi"/>
          <w:color w:val="000000" w:themeColor="text1"/>
        </w:rPr>
      </w:pPr>
      <w:r w:rsidRPr="003610D8">
        <w:rPr>
          <w:rFonts w:asciiTheme="minorHAnsi" w:hAnsiTheme="minorHAnsi" w:cstheme="minorHAnsi"/>
          <w:color w:val="000000" w:themeColor="text1"/>
        </w:rPr>
        <w:tab/>
        <w:t xml:space="preserve">- Bulletin Articles update </w:t>
      </w:r>
    </w:p>
    <w:p w14:paraId="4A23A037" w14:textId="26A6D4C9" w:rsidR="003610D8" w:rsidRDefault="003610D8" w:rsidP="003610D8">
      <w:pPr>
        <w:jc w:val="both"/>
        <w:rPr>
          <w:rFonts w:asciiTheme="minorHAnsi" w:hAnsiTheme="minorHAnsi" w:cstheme="minorHAnsi"/>
          <w:color w:val="000000" w:themeColor="text1"/>
        </w:rPr>
      </w:pPr>
      <w:r w:rsidRPr="003610D8">
        <w:rPr>
          <w:rFonts w:asciiTheme="minorHAnsi" w:hAnsiTheme="minorHAnsi" w:cstheme="minorHAnsi"/>
          <w:color w:val="000000" w:themeColor="text1"/>
        </w:rPr>
        <w:tab/>
        <w:t>- Receipt of award by Brazil update</w:t>
      </w:r>
    </w:p>
    <w:p w14:paraId="693DDD03" w14:textId="77777777" w:rsidR="003610D8" w:rsidRPr="003610D8" w:rsidRDefault="003610D8" w:rsidP="003610D8">
      <w:pPr>
        <w:jc w:val="both"/>
        <w:rPr>
          <w:rFonts w:asciiTheme="minorHAnsi" w:hAnsiTheme="minorHAnsi" w:cstheme="minorHAnsi"/>
          <w:color w:val="000000" w:themeColor="text1"/>
        </w:rPr>
      </w:pPr>
    </w:p>
    <w:p w14:paraId="53C641EF" w14:textId="2D810040" w:rsidR="003610D8" w:rsidRPr="003610D8" w:rsidRDefault="003610D8" w:rsidP="003610D8">
      <w:pPr>
        <w:jc w:val="both"/>
        <w:rPr>
          <w:rFonts w:asciiTheme="minorHAnsi" w:hAnsiTheme="minorHAnsi" w:cstheme="minorHAnsi"/>
          <w:color w:val="000000" w:themeColor="text1"/>
        </w:rPr>
      </w:pPr>
      <w:r>
        <w:rPr>
          <w:rFonts w:asciiTheme="minorHAnsi" w:hAnsiTheme="minorHAnsi" w:cstheme="minorHAnsi"/>
          <w:color w:val="000000" w:themeColor="text1"/>
        </w:rPr>
        <w:t>2</w:t>
      </w:r>
      <w:r w:rsidRPr="003610D8">
        <w:rPr>
          <w:rFonts w:asciiTheme="minorHAnsi" w:hAnsiTheme="minorHAnsi" w:cstheme="minorHAnsi"/>
          <w:color w:val="000000" w:themeColor="text1"/>
        </w:rPr>
        <w:t>.3</w:t>
      </w:r>
      <w:r w:rsidRPr="003610D8">
        <w:rPr>
          <w:rFonts w:asciiTheme="minorHAnsi" w:hAnsiTheme="minorHAnsi" w:cstheme="minorHAnsi"/>
          <w:color w:val="000000" w:themeColor="text1"/>
        </w:rPr>
        <w:tab/>
        <w:t>IALA Heritage Lighthouse of the Year 2021 (Task 2.6.4)</w:t>
      </w:r>
    </w:p>
    <w:p w14:paraId="77DC5380" w14:textId="11FB0FCE" w:rsidR="003610D8" w:rsidRPr="003610D8" w:rsidRDefault="003610D8" w:rsidP="003610D8">
      <w:pPr>
        <w:jc w:val="both"/>
        <w:rPr>
          <w:rFonts w:asciiTheme="minorHAnsi" w:hAnsiTheme="minorHAnsi" w:cstheme="minorHAnsi"/>
          <w:color w:val="000000" w:themeColor="text1"/>
        </w:rPr>
      </w:pPr>
      <w:r w:rsidRPr="003610D8">
        <w:rPr>
          <w:rFonts w:asciiTheme="minorHAnsi" w:hAnsiTheme="minorHAnsi" w:cstheme="minorHAnsi"/>
          <w:color w:val="000000" w:themeColor="text1"/>
        </w:rPr>
        <w:tab/>
        <w:t>- Update on nominations</w:t>
      </w:r>
      <w:r w:rsidRPr="003610D8">
        <w:rPr>
          <w:rFonts w:asciiTheme="minorHAnsi" w:hAnsiTheme="minorHAnsi" w:cstheme="minorHAnsi"/>
          <w:color w:val="000000" w:themeColor="text1"/>
        </w:rPr>
        <w:tab/>
      </w:r>
    </w:p>
    <w:p w14:paraId="5A7C41FF" w14:textId="61E706C1" w:rsidR="003610D8" w:rsidRPr="003610D8" w:rsidRDefault="003610D8" w:rsidP="003610D8">
      <w:pPr>
        <w:ind w:firstLine="720"/>
        <w:jc w:val="both"/>
        <w:rPr>
          <w:rFonts w:asciiTheme="minorHAnsi" w:hAnsiTheme="minorHAnsi" w:cstheme="minorHAnsi"/>
          <w:color w:val="000000" w:themeColor="text1"/>
        </w:rPr>
      </w:pPr>
      <w:r w:rsidRPr="003610D8">
        <w:rPr>
          <w:rFonts w:asciiTheme="minorHAnsi" w:hAnsiTheme="minorHAnsi" w:cstheme="minorHAnsi"/>
          <w:color w:val="000000" w:themeColor="text1"/>
        </w:rPr>
        <w:t xml:space="preserve">- Method of decision and forming of Judging Panel </w:t>
      </w:r>
    </w:p>
    <w:p w14:paraId="6BFCAE13" w14:textId="2E4EBEC0" w:rsidR="003610D8" w:rsidRPr="003610D8" w:rsidRDefault="003610D8" w:rsidP="003610D8">
      <w:pPr>
        <w:ind w:firstLine="720"/>
        <w:jc w:val="both"/>
        <w:rPr>
          <w:rFonts w:asciiTheme="minorHAnsi" w:eastAsia="Dotum" w:hAnsiTheme="minorHAnsi" w:cstheme="minorHAnsi"/>
          <w:color w:val="000000" w:themeColor="text1"/>
        </w:rPr>
      </w:pPr>
      <w:r w:rsidRPr="003610D8">
        <w:rPr>
          <w:rFonts w:asciiTheme="minorHAnsi" w:hAnsiTheme="minorHAnsi" w:cstheme="minorHAnsi"/>
          <w:color w:val="000000" w:themeColor="text1"/>
        </w:rPr>
        <w:t xml:space="preserve">- Update on production of Artwork </w:t>
      </w:r>
    </w:p>
    <w:p w14:paraId="57AEF1F5" w14:textId="68776063" w:rsidR="003610D8" w:rsidRDefault="003610D8" w:rsidP="003610D8">
      <w:pPr>
        <w:ind w:firstLine="720"/>
        <w:jc w:val="both"/>
        <w:rPr>
          <w:rFonts w:asciiTheme="minorHAnsi" w:eastAsia="Dotum" w:hAnsiTheme="minorHAnsi" w:cstheme="minorHAnsi"/>
          <w:color w:val="000000" w:themeColor="text1"/>
        </w:rPr>
      </w:pPr>
      <w:r w:rsidRPr="003610D8">
        <w:rPr>
          <w:rFonts w:asciiTheme="minorHAnsi" w:eastAsia="Dotum" w:hAnsiTheme="minorHAnsi" w:cstheme="minorHAnsi"/>
          <w:color w:val="000000" w:themeColor="text1"/>
        </w:rPr>
        <w:t>- Plans for presenting the 2021 Artwork</w:t>
      </w:r>
    </w:p>
    <w:p w14:paraId="46B9B305" w14:textId="77777777" w:rsidR="003610D8" w:rsidRPr="003610D8" w:rsidRDefault="003610D8" w:rsidP="003610D8">
      <w:pPr>
        <w:ind w:firstLine="720"/>
        <w:jc w:val="both"/>
        <w:rPr>
          <w:rFonts w:asciiTheme="minorHAnsi" w:hAnsiTheme="minorHAnsi" w:cstheme="minorHAnsi"/>
          <w:color w:val="000000" w:themeColor="text1"/>
        </w:rPr>
      </w:pPr>
    </w:p>
    <w:p w14:paraId="6D8522F0" w14:textId="439C57C3" w:rsidR="003610D8" w:rsidRDefault="003610D8" w:rsidP="003610D8">
      <w:pPr>
        <w:jc w:val="both"/>
        <w:rPr>
          <w:rFonts w:asciiTheme="minorHAnsi" w:hAnsiTheme="minorHAnsi" w:cstheme="minorHAnsi"/>
          <w:color w:val="000000" w:themeColor="text1"/>
        </w:rPr>
      </w:pPr>
      <w:r>
        <w:rPr>
          <w:rFonts w:asciiTheme="minorHAnsi" w:hAnsiTheme="minorHAnsi" w:cstheme="minorHAnsi"/>
          <w:color w:val="000000" w:themeColor="text1"/>
        </w:rPr>
        <w:t>2</w:t>
      </w:r>
      <w:r w:rsidRPr="003610D8">
        <w:rPr>
          <w:rFonts w:asciiTheme="minorHAnsi" w:hAnsiTheme="minorHAnsi" w:cstheme="minorHAnsi"/>
          <w:color w:val="000000" w:themeColor="text1"/>
        </w:rPr>
        <w:t>.4</w:t>
      </w:r>
      <w:r w:rsidRPr="003610D8">
        <w:rPr>
          <w:rFonts w:asciiTheme="minorHAnsi" w:hAnsiTheme="minorHAnsi" w:cstheme="minorHAnsi"/>
          <w:color w:val="000000" w:themeColor="text1"/>
        </w:rPr>
        <w:tab/>
        <w:t>IALA Heritage Webpage update (Task 2.6.3)</w:t>
      </w:r>
    </w:p>
    <w:p w14:paraId="5FDFB997" w14:textId="77777777" w:rsidR="003610D8" w:rsidRPr="003610D8" w:rsidRDefault="003610D8" w:rsidP="003610D8">
      <w:pPr>
        <w:jc w:val="both"/>
        <w:rPr>
          <w:rFonts w:asciiTheme="minorHAnsi" w:hAnsiTheme="minorHAnsi" w:cstheme="minorHAnsi"/>
          <w:color w:val="000000" w:themeColor="text1"/>
        </w:rPr>
      </w:pPr>
    </w:p>
    <w:p w14:paraId="279A3059" w14:textId="596598D6" w:rsidR="003610D8" w:rsidRDefault="003610D8" w:rsidP="003610D8">
      <w:pPr>
        <w:ind w:left="720" w:hanging="720"/>
        <w:jc w:val="both"/>
        <w:rPr>
          <w:rFonts w:asciiTheme="minorHAnsi" w:hAnsiTheme="minorHAnsi" w:cstheme="minorHAnsi"/>
          <w:color w:val="000000" w:themeColor="text1"/>
        </w:rPr>
      </w:pPr>
      <w:r>
        <w:rPr>
          <w:rFonts w:asciiTheme="minorHAnsi" w:hAnsiTheme="minorHAnsi" w:cstheme="minorHAnsi"/>
          <w:color w:val="000000" w:themeColor="text1"/>
        </w:rPr>
        <w:t>2</w:t>
      </w:r>
      <w:r w:rsidRPr="003610D8">
        <w:rPr>
          <w:rFonts w:asciiTheme="minorHAnsi" w:hAnsiTheme="minorHAnsi" w:cstheme="minorHAnsi"/>
          <w:color w:val="000000" w:themeColor="text1"/>
        </w:rPr>
        <w:t>.5</w:t>
      </w:r>
      <w:r w:rsidRPr="003610D8">
        <w:rPr>
          <w:rFonts w:asciiTheme="minorHAnsi" w:hAnsiTheme="minorHAnsi" w:cstheme="minorHAnsi"/>
          <w:color w:val="000000" w:themeColor="text1"/>
        </w:rPr>
        <w:tab/>
        <w:t>ENG Committee Draft Task Plan</w:t>
      </w:r>
      <w:r>
        <w:rPr>
          <w:rFonts w:asciiTheme="minorHAnsi" w:hAnsiTheme="minorHAnsi" w:cstheme="minorHAnsi"/>
          <w:color w:val="000000" w:themeColor="text1"/>
        </w:rPr>
        <w:t xml:space="preserve"> review</w:t>
      </w:r>
      <w:r w:rsidRPr="003610D8">
        <w:rPr>
          <w:rFonts w:asciiTheme="minorHAnsi" w:hAnsiTheme="minorHAnsi" w:cstheme="minorHAnsi"/>
          <w:color w:val="000000" w:themeColor="text1"/>
        </w:rPr>
        <w:t xml:space="preserve"> 2022-2026</w:t>
      </w:r>
    </w:p>
    <w:p w14:paraId="430BB395" w14:textId="77777777" w:rsidR="003610D8" w:rsidRPr="003610D8" w:rsidRDefault="003610D8" w:rsidP="003610D8">
      <w:pPr>
        <w:ind w:left="720" w:hanging="720"/>
        <w:jc w:val="both"/>
        <w:rPr>
          <w:rFonts w:asciiTheme="minorHAnsi" w:hAnsiTheme="minorHAnsi" w:cstheme="minorHAnsi"/>
          <w:color w:val="000000" w:themeColor="text1"/>
        </w:rPr>
      </w:pPr>
    </w:p>
    <w:tbl>
      <w:tblPr>
        <w:tblStyle w:val="TableGrid"/>
        <w:tblW w:w="0" w:type="auto"/>
        <w:tblInd w:w="704" w:type="dxa"/>
        <w:tblLook w:val="04A0" w:firstRow="1" w:lastRow="0" w:firstColumn="1" w:lastColumn="0" w:noHBand="0" w:noVBand="1"/>
      </w:tblPr>
      <w:tblGrid>
        <w:gridCol w:w="4111"/>
        <w:gridCol w:w="4196"/>
      </w:tblGrid>
      <w:tr w:rsidR="003610D8" w:rsidRPr="003610D8" w14:paraId="1F499CEB" w14:textId="77777777" w:rsidTr="004417EF">
        <w:tc>
          <w:tcPr>
            <w:tcW w:w="4111" w:type="dxa"/>
          </w:tcPr>
          <w:p w14:paraId="613D942E" w14:textId="77777777" w:rsidR="003610D8" w:rsidRPr="003610D8" w:rsidRDefault="003610D8" w:rsidP="004417EF">
            <w:pPr>
              <w:jc w:val="both"/>
              <w:rPr>
                <w:rFonts w:asciiTheme="minorHAnsi" w:hAnsiTheme="minorHAnsi" w:cstheme="minorHAnsi"/>
                <w:color w:val="000000" w:themeColor="text1"/>
              </w:rPr>
            </w:pPr>
            <w:r w:rsidRPr="003610D8">
              <w:rPr>
                <w:rFonts w:asciiTheme="minorHAnsi" w:hAnsiTheme="minorHAnsi" w:cstheme="minorHAnsi"/>
                <w:color w:val="000000" w:themeColor="text1"/>
              </w:rPr>
              <w:tab/>
              <w:t>TASK</w:t>
            </w:r>
          </w:p>
        </w:tc>
        <w:tc>
          <w:tcPr>
            <w:tcW w:w="4196" w:type="dxa"/>
          </w:tcPr>
          <w:p w14:paraId="126A9E5A" w14:textId="77777777" w:rsidR="003610D8" w:rsidRPr="003610D8" w:rsidRDefault="003610D8" w:rsidP="004417EF">
            <w:pPr>
              <w:jc w:val="both"/>
              <w:rPr>
                <w:rFonts w:asciiTheme="minorHAnsi" w:hAnsiTheme="minorHAnsi" w:cstheme="minorHAnsi"/>
                <w:color w:val="000000" w:themeColor="text1"/>
              </w:rPr>
            </w:pPr>
            <w:r w:rsidRPr="003610D8">
              <w:rPr>
                <w:rFonts w:asciiTheme="minorHAnsi" w:hAnsiTheme="minorHAnsi" w:cstheme="minorHAnsi"/>
                <w:color w:val="000000" w:themeColor="text1"/>
              </w:rPr>
              <w:t>EXPECTED OUTPUT</w:t>
            </w:r>
          </w:p>
        </w:tc>
      </w:tr>
      <w:tr w:rsidR="003610D8" w:rsidRPr="003610D8" w14:paraId="6F07BCB5" w14:textId="77777777" w:rsidTr="004417EF">
        <w:tc>
          <w:tcPr>
            <w:tcW w:w="4111" w:type="dxa"/>
          </w:tcPr>
          <w:p w14:paraId="66159C04" w14:textId="77777777" w:rsidR="003610D8" w:rsidRPr="003610D8" w:rsidRDefault="003610D8" w:rsidP="004417EF">
            <w:pPr>
              <w:jc w:val="both"/>
              <w:rPr>
                <w:rFonts w:asciiTheme="minorHAnsi" w:hAnsiTheme="minorHAnsi" w:cstheme="minorHAnsi"/>
                <w:color w:val="000000" w:themeColor="text1"/>
              </w:rPr>
            </w:pPr>
            <w:r w:rsidRPr="003610D8">
              <w:rPr>
                <w:rFonts w:asciiTheme="minorHAnsi" w:hAnsiTheme="minorHAnsi" w:cstheme="minorHAnsi"/>
                <w:color w:val="000000" w:themeColor="text1"/>
                <w:lang w:val="fr-FR"/>
              </w:rPr>
              <w:t>Set up and maintain the Heritage web page on the IALA website</w:t>
            </w:r>
          </w:p>
        </w:tc>
        <w:tc>
          <w:tcPr>
            <w:tcW w:w="4196" w:type="dxa"/>
          </w:tcPr>
          <w:p w14:paraId="660F2B94" w14:textId="77777777" w:rsidR="003610D8" w:rsidRPr="003610D8" w:rsidRDefault="003610D8" w:rsidP="004417EF">
            <w:pPr>
              <w:jc w:val="both"/>
              <w:rPr>
                <w:rFonts w:asciiTheme="minorHAnsi" w:hAnsiTheme="minorHAnsi" w:cstheme="minorHAnsi"/>
                <w:color w:val="000000" w:themeColor="text1"/>
              </w:rPr>
            </w:pPr>
            <w:r w:rsidRPr="003610D8">
              <w:rPr>
                <w:rFonts w:asciiTheme="minorHAnsi" w:hAnsiTheme="minorHAnsi" w:cstheme="minorHAnsi"/>
                <w:color w:val="000000" w:themeColor="text1"/>
              </w:rPr>
              <w:t>Developed Heritage web page</w:t>
            </w:r>
          </w:p>
        </w:tc>
      </w:tr>
      <w:tr w:rsidR="003610D8" w:rsidRPr="003610D8" w14:paraId="5E30E050" w14:textId="77777777" w:rsidTr="004417EF">
        <w:tc>
          <w:tcPr>
            <w:tcW w:w="4111" w:type="dxa"/>
          </w:tcPr>
          <w:p w14:paraId="16DF53D5" w14:textId="77777777" w:rsidR="003610D8" w:rsidRPr="003610D8" w:rsidRDefault="003610D8" w:rsidP="004417EF">
            <w:pPr>
              <w:jc w:val="both"/>
              <w:rPr>
                <w:rFonts w:asciiTheme="minorHAnsi" w:hAnsiTheme="minorHAnsi" w:cstheme="minorHAnsi"/>
                <w:color w:val="000000" w:themeColor="text1"/>
              </w:rPr>
            </w:pPr>
            <w:r w:rsidRPr="003610D8">
              <w:rPr>
                <w:rFonts w:asciiTheme="minorHAnsi" w:hAnsiTheme="minorHAnsi" w:cstheme="minorHAnsi"/>
                <w:color w:val="000000" w:themeColor="text1"/>
              </w:rPr>
              <w:t>Heritage LH of the Year award</w:t>
            </w:r>
          </w:p>
        </w:tc>
        <w:tc>
          <w:tcPr>
            <w:tcW w:w="4196" w:type="dxa"/>
          </w:tcPr>
          <w:p w14:paraId="109FD166" w14:textId="77777777" w:rsidR="003610D8" w:rsidRPr="003610D8" w:rsidRDefault="003610D8" w:rsidP="004417EF">
            <w:pPr>
              <w:jc w:val="both"/>
              <w:rPr>
                <w:rFonts w:asciiTheme="minorHAnsi" w:hAnsiTheme="minorHAnsi" w:cstheme="minorHAnsi"/>
                <w:color w:val="000000" w:themeColor="text1"/>
              </w:rPr>
            </w:pPr>
            <w:r w:rsidRPr="003610D8">
              <w:rPr>
                <w:rFonts w:asciiTheme="minorHAnsi" w:hAnsiTheme="minorHAnsi" w:cstheme="minorHAnsi"/>
                <w:color w:val="000000" w:themeColor="text1"/>
              </w:rPr>
              <w:t>Maintain the Award</w:t>
            </w:r>
          </w:p>
        </w:tc>
      </w:tr>
      <w:tr w:rsidR="003610D8" w:rsidRPr="003610D8" w14:paraId="29018251" w14:textId="77777777" w:rsidTr="004417EF">
        <w:tc>
          <w:tcPr>
            <w:tcW w:w="4111" w:type="dxa"/>
          </w:tcPr>
          <w:p w14:paraId="141A47FD" w14:textId="77777777" w:rsidR="003610D8" w:rsidRPr="003610D8" w:rsidRDefault="003610D8" w:rsidP="004417EF">
            <w:pPr>
              <w:jc w:val="both"/>
              <w:rPr>
                <w:rFonts w:asciiTheme="minorHAnsi" w:hAnsiTheme="minorHAnsi" w:cstheme="minorHAnsi"/>
                <w:color w:val="000000" w:themeColor="text1"/>
              </w:rPr>
            </w:pPr>
            <w:r w:rsidRPr="003610D8">
              <w:rPr>
                <w:rFonts w:asciiTheme="minorHAnsi" w:hAnsiTheme="minorHAnsi" w:cstheme="minorHAnsi"/>
                <w:color w:val="000000" w:themeColor="text1"/>
              </w:rPr>
              <w:t>Write the Heritage module for the WWA L1.1 AtoN Manager course</w:t>
            </w:r>
          </w:p>
        </w:tc>
        <w:tc>
          <w:tcPr>
            <w:tcW w:w="4196" w:type="dxa"/>
          </w:tcPr>
          <w:p w14:paraId="4F48701A" w14:textId="77777777" w:rsidR="003610D8" w:rsidRPr="003610D8" w:rsidRDefault="003610D8" w:rsidP="004417EF">
            <w:pPr>
              <w:jc w:val="both"/>
              <w:rPr>
                <w:rFonts w:asciiTheme="minorHAnsi" w:hAnsiTheme="minorHAnsi" w:cstheme="minorHAnsi"/>
                <w:color w:val="000000" w:themeColor="text1"/>
              </w:rPr>
            </w:pPr>
            <w:r w:rsidRPr="003610D8">
              <w:rPr>
                <w:rFonts w:asciiTheme="minorHAnsi" w:hAnsiTheme="minorHAnsi" w:cstheme="minorHAnsi"/>
                <w:color w:val="000000" w:themeColor="text1"/>
              </w:rPr>
              <w:t>New module on Heritage to include in the L1.1 course.</w:t>
            </w:r>
          </w:p>
        </w:tc>
      </w:tr>
      <w:tr w:rsidR="003610D8" w:rsidRPr="003610D8" w14:paraId="2D080388" w14:textId="77777777" w:rsidTr="004417EF">
        <w:tc>
          <w:tcPr>
            <w:tcW w:w="4111" w:type="dxa"/>
          </w:tcPr>
          <w:p w14:paraId="39F13458" w14:textId="77777777" w:rsidR="003610D8" w:rsidRPr="003610D8" w:rsidRDefault="003610D8" w:rsidP="004417EF">
            <w:pPr>
              <w:jc w:val="both"/>
              <w:rPr>
                <w:rFonts w:asciiTheme="minorHAnsi" w:hAnsiTheme="minorHAnsi" w:cstheme="minorHAnsi"/>
                <w:color w:val="000000" w:themeColor="text1"/>
              </w:rPr>
            </w:pPr>
            <w:r w:rsidRPr="003610D8">
              <w:rPr>
                <w:rFonts w:asciiTheme="minorHAnsi" w:hAnsiTheme="minorHAnsi" w:cstheme="minorHAnsi"/>
                <w:color w:val="000000" w:themeColor="text1"/>
              </w:rPr>
              <w:t>Review of documents</w:t>
            </w:r>
          </w:p>
        </w:tc>
        <w:tc>
          <w:tcPr>
            <w:tcW w:w="4196" w:type="dxa"/>
          </w:tcPr>
          <w:p w14:paraId="7571E26A" w14:textId="77777777" w:rsidR="003610D8" w:rsidRPr="003610D8" w:rsidRDefault="003610D8" w:rsidP="004417EF">
            <w:pPr>
              <w:jc w:val="both"/>
              <w:rPr>
                <w:rFonts w:asciiTheme="minorHAnsi" w:hAnsiTheme="minorHAnsi" w:cstheme="minorHAnsi"/>
                <w:color w:val="000000" w:themeColor="text1"/>
              </w:rPr>
            </w:pPr>
            <w:r w:rsidRPr="003610D8">
              <w:rPr>
                <w:rFonts w:asciiTheme="minorHAnsi" w:hAnsiTheme="minorHAnsi" w:cstheme="minorHAnsi"/>
                <w:color w:val="000000" w:themeColor="text1"/>
              </w:rPr>
              <w:t>All documents pertinent to heritage reviewed</w:t>
            </w:r>
          </w:p>
        </w:tc>
      </w:tr>
    </w:tbl>
    <w:p w14:paraId="277C382C" w14:textId="77777777" w:rsidR="003610D8" w:rsidRPr="003610D8" w:rsidRDefault="003610D8" w:rsidP="003610D8">
      <w:pPr>
        <w:jc w:val="both"/>
        <w:rPr>
          <w:rFonts w:asciiTheme="minorHAnsi" w:hAnsiTheme="minorHAnsi" w:cstheme="minorHAnsi"/>
          <w:color w:val="000000" w:themeColor="text1"/>
        </w:rPr>
      </w:pPr>
    </w:p>
    <w:p w14:paraId="6383B990" w14:textId="77777777" w:rsidR="003610D8" w:rsidRPr="003610D8" w:rsidRDefault="003610D8" w:rsidP="00C57FFA">
      <w:pPr>
        <w:pStyle w:val="ListParagraph"/>
        <w:numPr>
          <w:ilvl w:val="0"/>
          <w:numId w:val="19"/>
        </w:numPr>
        <w:spacing w:after="160" w:line="259" w:lineRule="auto"/>
        <w:jc w:val="both"/>
        <w:rPr>
          <w:rFonts w:asciiTheme="minorHAnsi" w:hAnsiTheme="minorHAnsi" w:cstheme="minorHAnsi"/>
          <w:color w:val="000000" w:themeColor="text1"/>
        </w:rPr>
      </w:pPr>
      <w:r w:rsidRPr="003610D8">
        <w:rPr>
          <w:rFonts w:asciiTheme="minorHAnsi" w:hAnsiTheme="minorHAnsi" w:cstheme="minorHAnsi"/>
          <w:color w:val="000000" w:themeColor="text1"/>
        </w:rPr>
        <w:t>Update (only if available, as this is for next task plan period)</w:t>
      </w:r>
      <w:r w:rsidRPr="003610D8">
        <w:rPr>
          <w:rFonts w:asciiTheme="minorHAnsi" w:eastAsiaTheme="minorHAnsi" w:hAnsiTheme="minorHAnsi" w:cstheme="minorHAnsi"/>
          <w:color w:val="000000" w:themeColor="text1"/>
        </w:rPr>
        <w:t xml:space="preserve"> on module objectives, competencies and outlines for WWA L1.1 (</w:t>
      </w:r>
      <w:r w:rsidRPr="003610D8">
        <w:rPr>
          <w:rFonts w:asciiTheme="minorHAnsi" w:hAnsiTheme="minorHAnsi" w:cstheme="minorHAnsi"/>
          <w:color w:val="000000" w:themeColor="text1"/>
        </w:rPr>
        <w:t>Amy Wood)</w:t>
      </w:r>
    </w:p>
    <w:p w14:paraId="4F72B163" w14:textId="77777777" w:rsidR="003610D8" w:rsidRPr="003610D8" w:rsidRDefault="003610D8" w:rsidP="003610D8">
      <w:pPr>
        <w:pStyle w:val="ListParagraph"/>
        <w:ind w:left="1080"/>
        <w:jc w:val="both"/>
        <w:rPr>
          <w:rFonts w:asciiTheme="minorHAnsi" w:hAnsiTheme="minorHAnsi" w:cstheme="minorHAnsi"/>
          <w:color w:val="000000" w:themeColor="text1"/>
        </w:rPr>
      </w:pPr>
    </w:p>
    <w:p w14:paraId="7E0C0844" w14:textId="62A3594C" w:rsidR="003610D8" w:rsidRDefault="003610D8" w:rsidP="00C57FFA">
      <w:pPr>
        <w:pStyle w:val="ListParagraph"/>
        <w:numPr>
          <w:ilvl w:val="0"/>
          <w:numId w:val="19"/>
        </w:numPr>
        <w:spacing w:after="160" w:line="259" w:lineRule="auto"/>
        <w:jc w:val="both"/>
        <w:rPr>
          <w:rFonts w:asciiTheme="minorHAnsi" w:hAnsiTheme="minorHAnsi" w:cstheme="minorHAnsi"/>
          <w:color w:val="000000" w:themeColor="text1"/>
        </w:rPr>
      </w:pPr>
      <w:r w:rsidRPr="003610D8">
        <w:rPr>
          <w:rFonts w:asciiTheme="minorHAnsi" w:hAnsiTheme="minorHAnsi" w:cstheme="minorHAnsi"/>
          <w:color w:val="000000" w:themeColor="text1"/>
        </w:rPr>
        <w:t xml:space="preserve">Input Paper ENG13-3.1.4.1 – Proposed change of name of work area (2.6) ‘Heritage &amp; Legacy’ to ‘Heritage &amp; Culture’ </w:t>
      </w:r>
    </w:p>
    <w:p w14:paraId="789C44DE" w14:textId="77777777" w:rsidR="003610D8" w:rsidRPr="003610D8" w:rsidRDefault="003610D8" w:rsidP="003610D8">
      <w:pPr>
        <w:pStyle w:val="ListParagraph"/>
        <w:rPr>
          <w:rFonts w:asciiTheme="minorHAnsi" w:hAnsiTheme="minorHAnsi" w:cstheme="minorHAnsi"/>
          <w:color w:val="000000" w:themeColor="text1"/>
        </w:rPr>
      </w:pPr>
    </w:p>
    <w:p w14:paraId="0AA279B7" w14:textId="2D847194" w:rsidR="006A7B4E" w:rsidRDefault="009E4E5A" w:rsidP="009E2C96">
      <w:pPr>
        <w:pStyle w:val="BodyText"/>
        <w:rPr>
          <w:lang w:eastAsia="de-DE"/>
        </w:rPr>
      </w:pPr>
      <w:r>
        <w:rPr>
          <w:lang w:eastAsia="de-DE"/>
        </w:rPr>
        <w:t xml:space="preserve"> </w:t>
      </w:r>
    </w:p>
    <w:p w14:paraId="16242A63" w14:textId="77777777" w:rsidR="00E11B8C" w:rsidRDefault="00E11B8C" w:rsidP="009E2C96">
      <w:pPr>
        <w:pStyle w:val="Heading1"/>
      </w:pPr>
      <w:r>
        <w:t>Action requested of the Committee</w:t>
      </w:r>
    </w:p>
    <w:p w14:paraId="047AE7B1" w14:textId="77777777" w:rsidR="00E11B8C" w:rsidRDefault="00E11B8C" w:rsidP="009E2C96">
      <w:pPr>
        <w:pStyle w:val="BodyText"/>
      </w:pPr>
      <w:r>
        <w:t>The Committee is requested to:</w:t>
      </w:r>
    </w:p>
    <w:p w14:paraId="7A172EF7" w14:textId="11653F50" w:rsidR="00E11B8C" w:rsidRDefault="00E11B8C" w:rsidP="00C57FFA">
      <w:pPr>
        <w:pStyle w:val="List1"/>
        <w:numPr>
          <w:ilvl w:val="0"/>
          <w:numId w:val="18"/>
        </w:numPr>
      </w:pPr>
      <w:r>
        <w:t xml:space="preserve">Take note of the intended work of </w:t>
      </w:r>
      <w:r w:rsidR="00533792">
        <w:t>the WG</w:t>
      </w:r>
      <w:r w:rsidR="009E2C96">
        <w:t xml:space="preserve"> and </w:t>
      </w:r>
      <w:r w:rsidR="00D25E20">
        <w:t xml:space="preserve">make contact with </w:t>
      </w:r>
      <w:r w:rsidR="00CD5666">
        <w:t>the WG Chair</w:t>
      </w:r>
      <w:r w:rsidR="0050250E">
        <w:t>/V</w:t>
      </w:r>
      <w:r w:rsidR="00CD5666">
        <w:t>ice Chair</w:t>
      </w:r>
      <w:r w:rsidR="00D25E20">
        <w:t xml:space="preserve"> </w:t>
      </w:r>
      <w:r w:rsidR="00CD5666">
        <w:t xml:space="preserve">if </w:t>
      </w:r>
      <w:r w:rsidR="00D25E20">
        <w:t>you would like to support.</w:t>
      </w:r>
    </w:p>
    <w:p w14:paraId="6671A660" w14:textId="77777777" w:rsidR="00E11B8C" w:rsidRDefault="00E11B8C" w:rsidP="00C57FFA">
      <w:pPr>
        <w:pStyle w:val="List1"/>
        <w:numPr>
          <w:ilvl w:val="0"/>
          <w:numId w:val="18"/>
        </w:numPr>
      </w:pPr>
      <w:r>
        <w:t xml:space="preserve">Please let the Chair/Vice Chair know of any other items </w:t>
      </w:r>
      <w:r w:rsidR="00D25E20">
        <w:t>you</w:t>
      </w:r>
      <w:r w:rsidR="009E2C96">
        <w:t xml:space="preserve"> would </w:t>
      </w:r>
      <w:r w:rsidR="00D25E20">
        <w:t>like to discuss.</w:t>
      </w:r>
    </w:p>
    <w:sectPr w:rsidR="00E11B8C" w:rsidSect="0082480E">
      <w:headerReference w:type="default"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E2180D" w14:textId="77777777" w:rsidR="00BB5D0B" w:rsidRDefault="00BB5D0B" w:rsidP="00362CD9">
      <w:r>
        <w:separator/>
      </w:r>
    </w:p>
  </w:endnote>
  <w:endnote w:type="continuationSeparator" w:id="0">
    <w:p w14:paraId="52D039E9" w14:textId="77777777" w:rsidR="00BB5D0B" w:rsidRDefault="00BB5D0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otum">
    <w:altName w:val="Malgun Gothic Semilight"/>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950EA" w14:textId="6B774821" w:rsidR="00362CD9" w:rsidRDefault="00362CD9">
    <w:pPr>
      <w:pStyle w:val="Footer"/>
    </w:pPr>
    <w:r>
      <w:tab/>
    </w:r>
    <w:r>
      <w:fldChar w:fldCharType="begin"/>
    </w:r>
    <w:r>
      <w:instrText xml:space="preserve"> PAGE   \* MERGEFORMAT </w:instrText>
    </w:r>
    <w:r>
      <w:fldChar w:fldCharType="separate"/>
    </w:r>
    <w:r w:rsidR="00C57FF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3AFD9" w14:textId="77777777" w:rsidR="00BB5D0B" w:rsidRDefault="00BB5D0B" w:rsidP="00362CD9">
      <w:r>
        <w:separator/>
      </w:r>
    </w:p>
  </w:footnote>
  <w:footnote w:type="continuationSeparator" w:id="0">
    <w:p w14:paraId="75707700" w14:textId="77777777" w:rsidR="00BB5D0B" w:rsidRDefault="00BB5D0B" w:rsidP="00362CD9">
      <w:r>
        <w:continuationSeparator/>
      </w:r>
    </w:p>
  </w:footnote>
  <w:footnote w:id="1">
    <w:p w14:paraId="07536265" w14:textId="77777777"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24F26C59" w14:textId="77777777"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1C6CE" w14:textId="77777777" w:rsidR="00FF3298" w:rsidRDefault="00FF3298">
    <w:pPr>
      <w:pStyle w:val="Header"/>
    </w:pPr>
    <w:r>
      <w:rPr>
        <w:noProof/>
      </w:rPr>
      <w:drawing>
        <wp:anchor distT="0" distB="0" distL="114300" distR="114300" simplePos="0" relativeHeight="251658240" behindDoc="0" locked="0" layoutInCell="1" allowOverlap="1" wp14:anchorId="00282E01" wp14:editId="20797BE9">
          <wp:simplePos x="0" y="0"/>
          <wp:positionH relativeFrom="column">
            <wp:posOffset>2461578</wp:posOffset>
          </wp:positionH>
          <wp:positionV relativeFrom="paragraph">
            <wp:posOffset>-445770</wp:posOffset>
          </wp:positionV>
          <wp:extent cx="938219" cy="9144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29149C4"/>
    <w:multiLevelType w:val="hybridMultilevel"/>
    <w:tmpl w:val="35C67586"/>
    <w:lvl w:ilvl="0" w:tplc="FAC057E4">
      <w:start w:val="1"/>
      <w:numFmt w:val="bullet"/>
      <w:lvlText w:val="-"/>
      <w:lvlJc w:val="left"/>
      <w:pPr>
        <w:ind w:left="1080" w:hanging="360"/>
      </w:pPr>
      <w:rPr>
        <w:rFonts w:ascii="Calibri" w:eastAsiaTheme="minorEastAsia"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11"/>
  </w:num>
  <w:num w:numId="3">
    <w:abstractNumId w:val="2"/>
  </w:num>
  <w:num w:numId="4">
    <w:abstractNumId w:val="18"/>
  </w:num>
  <w:num w:numId="5">
    <w:abstractNumId w:val="7"/>
  </w:num>
  <w:num w:numId="6">
    <w:abstractNumId w:val="6"/>
  </w:num>
  <w:num w:numId="7">
    <w:abstractNumId w:val="13"/>
  </w:num>
  <w:num w:numId="8">
    <w:abstractNumId w:val="12"/>
  </w:num>
  <w:num w:numId="9">
    <w:abstractNumId w:val="17"/>
  </w:num>
  <w:num w:numId="10">
    <w:abstractNumId w:val="4"/>
  </w:num>
  <w:num w:numId="11">
    <w:abstractNumId w:val="5"/>
  </w:num>
  <w:num w:numId="12">
    <w:abstractNumId w:val="14"/>
  </w:num>
  <w:num w:numId="13">
    <w:abstractNumId w:val="9"/>
  </w:num>
  <w:num w:numId="14">
    <w:abstractNumId w:val="8"/>
  </w:num>
  <w:num w:numId="15">
    <w:abstractNumId w:val="10"/>
  </w:num>
  <w:num w:numId="16">
    <w:abstractNumId w:val="0"/>
  </w:num>
  <w:num w:numId="17">
    <w:abstractNumId w:val="1"/>
  </w:num>
  <w:num w:numId="18">
    <w:abstractNumId w:val="3"/>
  </w:num>
  <w:num w:numId="1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06A5"/>
    <w:rsid w:val="0000101E"/>
    <w:rsid w:val="0000243B"/>
    <w:rsid w:val="00037DF4"/>
    <w:rsid w:val="00042EC9"/>
    <w:rsid w:val="0004700E"/>
    <w:rsid w:val="00070C13"/>
    <w:rsid w:val="00084F33"/>
    <w:rsid w:val="000A77A7"/>
    <w:rsid w:val="000B1707"/>
    <w:rsid w:val="000C1B3E"/>
    <w:rsid w:val="000E7E23"/>
    <w:rsid w:val="00125E3C"/>
    <w:rsid w:val="00177F4D"/>
    <w:rsid w:val="00180DDA"/>
    <w:rsid w:val="00193F0A"/>
    <w:rsid w:val="001B00F2"/>
    <w:rsid w:val="001B2A2D"/>
    <w:rsid w:val="001B5AE3"/>
    <w:rsid w:val="001B737D"/>
    <w:rsid w:val="001C44A3"/>
    <w:rsid w:val="001C696B"/>
    <w:rsid w:val="001E0E15"/>
    <w:rsid w:val="001E4289"/>
    <w:rsid w:val="001F528A"/>
    <w:rsid w:val="001F704E"/>
    <w:rsid w:val="00210AAE"/>
    <w:rsid w:val="002125B0"/>
    <w:rsid w:val="00243228"/>
    <w:rsid w:val="00243F3C"/>
    <w:rsid w:val="00251483"/>
    <w:rsid w:val="00255CAA"/>
    <w:rsid w:val="00264305"/>
    <w:rsid w:val="00281AFC"/>
    <w:rsid w:val="002A0346"/>
    <w:rsid w:val="002A4487"/>
    <w:rsid w:val="002A4A47"/>
    <w:rsid w:val="002B49E9"/>
    <w:rsid w:val="002C0859"/>
    <w:rsid w:val="002D3E8B"/>
    <w:rsid w:val="002D4575"/>
    <w:rsid w:val="002D5C0C"/>
    <w:rsid w:val="002E03D1"/>
    <w:rsid w:val="002E6B74"/>
    <w:rsid w:val="002E6FCA"/>
    <w:rsid w:val="002F1E71"/>
    <w:rsid w:val="00305159"/>
    <w:rsid w:val="00320ECF"/>
    <w:rsid w:val="0032502D"/>
    <w:rsid w:val="003278AC"/>
    <w:rsid w:val="00354B77"/>
    <w:rsid w:val="00356CD0"/>
    <w:rsid w:val="0035725C"/>
    <w:rsid w:val="003610D8"/>
    <w:rsid w:val="00362CD9"/>
    <w:rsid w:val="00367FBE"/>
    <w:rsid w:val="00373FBD"/>
    <w:rsid w:val="00375D9D"/>
    <w:rsid w:val="003761CA"/>
    <w:rsid w:val="00380DAF"/>
    <w:rsid w:val="003A5F2E"/>
    <w:rsid w:val="003A6685"/>
    <w:rsid w:val="003B28F5"/>
    <w:rsid w:val="003B7B7D"/>
    <w:rsid w:val="003C54CB"/>
    <w:rsid w:val="003C7A2A"/>
    <w:rsid w:val="003D2DC1"/>
    <w:rsid w:val="003D69D0"/>
    <w:rsid w:val="003D6A40"/>
    <w:rsid w:val="003F2918"/>
    <w:rsid w:val="003F430E"/>
    <w:rsid w:val="0041088C"/>
    <w:rsid w:val="00420A38"/>
    <w:rsid w:val="00431B19"/>
    <w:rsid w:val="004661AD"/>
    <w:rsid w:val="004760E3"/>
    <w:rsid w:val="00480C14"/>
    <w:rsid w:val="00490277"/>
    <w:rsid w:val="004C1A4A"/>
    <w:rsid w:val="004C68B6"/>
    <w:rsid w:val="004D1D85"/>
    <w:rsid w:val="004D3C3A"/>
    <w:rsid w:val="004E1CD1"/>
    <w:rsid w:val="0050250E"/>
    <w:rsid w:val="005107EB"/>
    <w:rsid w:val="00517ACA"/>
    <w:rsid w:val="00521345"/>
    <w:rsid w:val="005234C3"/>
    <w:rsid w:val="00526DF0"/>
    <w:rsid w:val="00533792"/>
    <w:rsid w:val="00541134"/>
    <w:rsid w:val="00545077"/>
    <w:rsid w:val="00545CC4"/>
    <w:rsid w:val="00551FFF"/>
    <w:rsid w:val="005607A2"/>
    <w:rsid w:val="00562F2D"/>
    <w:rsid w:val="0057198B"/>
    <w:rsid w:val="005745A8"/>
    <w:rsid w:val="00584644"/>
    <w:rsid w:val="0059594F"/>
    <w:rsid w:val="00597FAE"/>
    <w:rsid w:val="005B32A3"/>
    <w:rsid w:val="005C0D44"/>
    <w:rsid w:val="005C0F41"/>
    <w:rsid w:val="005C205B"/>
    <w:rsid w:val="005C566C"/>
    <w:rsid w:val="005C7E69"/>
    <w:rsid w:val="005E1DE4"/>
    <w:rsid w:val="005E262D"/>
    <w:rsid w:val="005F23D3"/>
    <w:rsid w:val="005F7A87"/>
    <w:rsid w:val="005F7E20"/>
    <w:rsid w:val="00627103"/>
    <w:rsid w:val="006406AE"/>
    <w:rsid w:val="00646527"/>
    <w:rsid w:val="00663870"/>
    <w:rsid w:val="006652C3"/>
    <w:rsid w:val="00686210"/>
    <w:rsid w:val="00691FD0"/>
    <w:rsid w:val="00692148"/>
    <w:rsid w:val="006A588E"/>
    <w:rsid w:val="006A7B4E"/>
    <w:rsid w:val="006C5948"/>
    <w:rsid w:val="006F1D5D"/>
    <w:rsid w:val="006F2A74"/>
    <w:rsid w:val="007118F5"/>
    <w:rsid w:val="007121C2"/>
    <w:rsid w:val="00712AA4"/>
    <w:rsid w:val="00721AA1"/>
    <w:rsid w:val="00724B67"/>
    <w:rsid w:val="007330D1"/>
    <w:rsid w:val="00752449"/>
    <w:rsid w:val="007547F8"/>
    <w:rsid w:val="00765622"/>
    <w:rsid w:val="00770B6C"/>
    <w:rsid w:val="00780150"/>
    <w:rsid w:val="00783FEA"/>
    <w:rsid w:val="007C0929"/>
    <w:rsid w:val="007E28B4"/>
    <w:rsid w:val="007F0A82"/>
    <w:rsid w:val="0080294B"/>
    <w:rsid w:val="0082480E"/>
    <w:rsid w:val="00850293"/>
    <w:rsid w:val="00851373"/>
    <w:rsid w:val="00851BA6"/>
    <w:rsid w:val="0085654D"/>
    <w:rsid w:val="00861160"/>
    <w:rsid w:val="0086654F"/>
    <w:rsid w:val="008900E5"/>
    <w:rsid w:val="008A356F"/>
    <w:rsid w:val="008A4653"/>
    <w:rsid w:val="008A4717"/>
    <w:rsid w:val="008A50CC"/>
    <w:rsid w:val="008B4A15"/>
    <w:rsid w:val="008C0B3B"/>
    <w:rsid w:val="008D1694"/>
    <w:rsid w:val="008D6D87"/>
    <w:rsid w:val="008D79CB"/>
    <w:rsid w:val="008E0B9C"/>
    <w:rsid w:val="008F07BC"/>
    <w:rsid w:val="008F5293"/>
    <w:rsid w:val="0092692B"/>
    <w:rsid w:val="00931246"/>
    <w:rsid w:val="00943E9C"/>
    <w:rsid w:val="00945815"/>
    <w:rsid w:val="0094737B"/>
    <w:rsid w:val="00953F4D"/>
    <w:rsid w:val="00960BB8"/>
    <w:rsid w:val="00964F5C"/>
    <w:rsid w:val="00974D42"/>
    <w:rsid w:val="009831C0"/>
    <w:rsid w:val="009B2B67"/>
    <w:rsid w:val="009E2C96"/>
    <w:rsid w:val="009E4E5A"/>
    <w:rsid w:val="00A0389B"/>
    <w:rsid w:val="00A1659C"/>
    <w:rsid w:val="00A32E0E"/>
    <w:rsid w:val="00A446C9"/>
    <w:rsid w:val="00A46D45"/>
    <w:rsid w:val="00A57655"/>
    <w:rsid w:val="00A635D6"/>
    <w:rsid w:val="00A777BC"/>
    <w:rsid w:val="00A8553A"/>
    <w:rsid w:val="00A93AED"/>
    <w:rsid w:val="00AD0F23"/>
    <w:rsid w:val="00B226F2"/>
    <w:rsid w:val="00B274DF"/>
    <w:rsid w:val="00B56BDF"/>
    <w:rsid w:val="00B65812"/>
    <w:rsid w:val="00B83FE3"/>
    <w:rsid w:val="00B85CD6"/>
    <w:rsid w:val="00B90A27"/>
    <w:rsid w:val="00B9554D"/>
    <w:rsid w:val="00BB0855"/>
    <w:rsid w:val="00BB2B9F"/>
    <w:rsid w:val="00BB3928"/>
    <w:rsid w:val="00BB5D0B"/>
    <w:rsid w:val="00BB7D9E"/>
    <w:rsid w:val="00BD1139"/>
    <w:rsid w:val="00BD3CB8"/>
    <w:rsid w:val="00BD4E6F"/>
    <w:rsid w:val="00BE598B"/>
    <w:rsid w:val="00BF32F0"/>
    <w:rsid w:val="00BF4DCE"/>
    <w:rsid w:val="00C05418"/>
    <w:rsid w:val="00C05CE5"/>
    <w:rsid w:val="00C07A56"/>
    <w:rsid w:val="00C106F7"/>
    <w:rsid w:val="00C10C1C"/>
    <w:rsid w:val="00C15BFA"/>
    <w:rsid w:val="00C44E99"/>
    <w:rsid w:val="00C57FFA"/>
    <w:rsid w:val="00C6171E"/>
    <w:rsid w:val="00C72638"/>
    <w:rsid w:val="00CA6F2C"/>
    <w:rsid w:val="00CB4F36"/>
    <w:rsid w:val="00CC2D29"/>
    <w:rsid w:val="00CD1398"/>
    <w:rsid w:val="00CD5666"/>
    <w:rsid w:val="00CD6CFC"/>
    <w:rsid w:val="00CF1871"/>
    <w:rsid w:val="00D1133E"/>
    <w:rsid w:val="00D17A34"/>
    <w:rsid w:val="00D23FC7"/>
    <w:rsid w:val="00D25E20"/>
    <w:rsid w:val="00D26628"/>
    <w:rsid w:val="00D332B3"/>
    <w:rsid w:val="00D55207"/>
    <w:rsid w:val="00D563BC"/>
    <w:rsid w:val="00D82F73"/>
    <w:rsid w:val="00D92B45"/>
    <w:rsid w:val="00D95962"/>
    <w:rsid w:val="00DA7FAE"/>
    <w:rsid w:val="00DB01F7"/>
    <w:rsid w:val="00DC00C2"/>
    <w:rsid w:val="00DC225E"/>
    <w:rsid w:val="00DC389B"/>
    <w:rsid w:val="00DE1491"/>
    <w:rsid w:val="00DE2FEE"/>
    <w:rsid w:val="00DF094C"/>
    <w:rsid w:val="00E00BE9"/>
    <w:rsid w:val="00E11B8C"/>
    <w:rsid w:val="00E22A11"/>
    <w:rsid w:val="00E2597E"/>
    <w:rsid w:val="00E31E5C"/>
    <w:rsid w:val="00E558C3"/>
    <w:rsid w:val="00E55927"/>
    <w:rsid w:val="00E912A6"/>
    <w:rsid w:val="00EA4844"/>
    <w:rsid w:val="00EA4D9C"/>
    <w:rsid w:val="00EA5A97"/>
    <w:rsid w:val="00EB75EE"/>
    <w:rsid w:val="00EC5E7D"/>
    <w:rsid w:val="00ED0385"/>
    <w:rsid w:val="00EE4C1D"/>
    <w:rsid w:val="00EF3685"/>
    <w:rsid w:val="00F159EB"/>
    <w:rsid w:val="00F25BF4"/>
    <w:rsid w:val="00F267DB"/>
    <w:rsid w:val="00F2796C"/>
    <w:rsid w:val="00F35CB6"/>
    <w:rsid w:val="00F40B22"/>
    <w:rsid w:val="00F46F6F"/>
    <w:rsid w:val="00F60608"/>
    <w:rsid w:val="00F62217"/>
    <w:rsid w:val="00F622FF"/>
    <w:rsid w:val="00F978A1"/>
    <w:rsid w:val="00FB17A9"/>
    <w:rsid w:val="00FB527C"/>
    <w:rsid w:val="00FB6F75"/>
    <w:rsid w:val="00FC0EB3"/>
    <w:rsid w:val="00FC4065"/>
    <w:rsid w:val="00FD675E"/>
    <w:rsid w:val="00FE16DB"/>
    <w:rsid w:val="00FE5674"/>
    <w:rsid w:val="00FE6000"/>
    <w:rsid w:val="00FF3298"/>
    <w:rsid w:val="00FF3412"/>
    <w:rsid w:val="00FF77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1E073C"/>
  <w15:docId w15:val="{E3AC429D-CB43-4320-A43E-39028CBA3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7E23"/>
    <w:pPr>
      <w:keepNext/>
      <w:numPr>
        <w:numId w:val="10"/>
      </w:numPr>
      <w:spacing w:before="240" w:after="240"/>
      <w:outlineLvl w:val="0"/>
    </w:pPr>
    <w:rPr>
      <w:rFonts w:ascii="Calibri" w:hAnsi="Calibri"/>
      <w:b/>
      <w:caps/>
      <w:kern w:val="28"/>
      <w:sz w:val="24"/>
      <w:lang w:eastAsia="de-DE"/>
    </w:rPr>
  </w:style>
  <w:style w:type="paragraph" w:styleId="Heading2">
    <w:name w:val="heading 2"/>
    <w:basedOn w:val="Normal"/>
    <w:next w:val="BodyText"/>
    <w:link w:val="Heading2Char"/>
    <w:qFormat/>
    <w:rsid w:val="00D332B3"/>
    <w:pPr>
      <w:numPr>
        <w:ilvl w:val="1"/>
        <w:numId w:val="10"/>
      </w:numPr>
      <w:spacing w:before="120" w:after="120"/>
      <w:outlineLvl w:val="1"/>
    </w:pPr>
    <w:rPr>
      <w:b/>
    </w:rPr>
  </w:style>
  <w:style w:type="paragraph" w:styleId="Heading3">
    <w:name w:val="heading 3"/>
    <w:basedOn w:val="Normal"/>
    <w:next w:val="BodyText"/>
    <w:link w:val="Heading3Char"/>
    <w:qFormat/>
    <w:rsid w:val="00D332B3"/>
    <w:pPr>
      <w:keepNext/>
      <w:numPr>
        <w:ilvl w:val="2"/>
        <w:numId w:val="10"/>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0"/>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7E23"/>
    <w:rPr>
      <w:rFonts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0E7E23"/>
    <w:pPr>
      <w:spacing w:after="120"/>
      <w:jc w:val="both"/>
    </w:pPr>
    <w:rPr>
      <w:rFonts w:ascii="Calibri" w:hAnsi="Calibri"/>
    </w:rPr>
  </w:style>
  <w:style w:type="character" w:customStyle="1" w:styleId="BodyTextChar">
    <w:name w:val="Body Text Char"/>
    <w:link w:val="BodyText"/>
    <w:rsid w:val="000E7E23"/>
    <w:rPr>
      <w:rFonts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0E7E23"/>
    <w:pPr>
      <w:numPr>
        <w:numId w:val="13"/>
      </w:numPr>
      <w:spacing w:after="120"/>
      <w:jc w:val="both"/>
    </w:pPr>
    <w:rPr>
      <w:rFonts w:ascii="Calibri" w:eastAsia="MS Mincho" w:hAnsi="Calibri"/>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0E7E23"/>
    <w:pPr>
      <w:spacing w:before="120" w:after="240"/>
      <w:jc w:val="center"/>
      <w:outlineLvl w:val="0"/>
    </w:pPr>
    <w:rPr>
      <w:rFonts w:ascii="Calibri" w:hAnsi="Calibri" w:cs="Arial"/>
      <w:b/>
      <w:bCs/>
      <w:kern w:val="28"/>
      <w:sz w:val="32"/>
      <w:szCs w:val="32"/>
    </w:rPr>
  </w:style>
  <w:style w:type="character" w:customStyle="1" w:styleId="TitleChar">
    <w:name w:val="Title Char"/>
    <w:link w:val="Title"/>
    <w:rsid w:val="000E7E23"/>
    <w:rPr>
      <w:rFonts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E11B8C"/>
    <w:pPr>
      <w:spacing w:after="200"/>
    </w:pPr>
    <w:rPr>
      <w:b/>
      <w:bCs/>
      <w:color w:val="4F81BD" w:themeColor="accent1"/>
      <w:sz w:val="18"/>
      <w:szCs w:val="18"/>
    </w:rPr>
  </w:style>
  <w:style w:type="paragraph" w:styleId="NormalWeb">
    <w:name w:val="Normal (Web)"/>
    <w:basedOn w:val="Normal"/>
    <w:uiPriority w:val="99"/>
    <w:unhideWhenUsed/>
    <w:rsid w:val="004760E3"/>
    <w:pPr>
      <w:spacing w:before="100" w:beforeAutospacing="1" w:after="100" w:afterAutospacing="1"/>
    </w:pPr>
    <w:rPr>
      <w:rFonts w:ascii="Times New Roman" w:eastAsia="Times New Roman" w:hAnsi="Times New Roman" w:cs="Times New Roman"/>
      <w:sz w:val="24"/>
      <w:szCs w:val="24"/>
    </w:rPr>
  </w:style>
  <w:style w:type="character" w:customStyle="1" w:styleId="tlid-translation">
    <w:name w:val="tlid-translation"/>
    <w:basedOn w:val="DefaultParagraphFont"/>
    <w:rsid w:val="00361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354348">
      <w:bodyDiv w:val="1"/>
      <w:marLeft w:val="0"/>
      <w:marRight w:val="0"/>
      <w:marTop w:val="0"/>
      <w:marBottom w:val="0"/>
      <w:divBdr>
        <w:top w:val="none" w:sz="0" w:space="0" w:color="auto"/>
        <w:left w:val="none" w:sz="0" w:space="0" w:color="auto"/>
        <w:bottom w:val="none" w:sz="0" w:space="0" w:color="auto"/>
        <w:right w:val="none" w:sz="0" w:space="0" w:color="auto"/>
      </w:divBdr>
      <w:divsChild>
        <w:div w:id="659193542">
          <w:marLeft w:val="0"/>
          <w:marRight w:val="0"/>
          <w:marTop w:val="0"/>
          <w:marBottom w:val="0"/>
          <w:divBdr>
            <w:top w:val="none" w:sz="0" w:space="0" w:color="auto"/>
            <w:left w:val="none" w:sz="0" w:space="0" w:color="auto"/>
            <w:bottom w:val="none" w:sz="0" w:space="0" w:color="auto"/>
            <w:right w:val="none" w:sz="0" w:space="0" w:color="auto"/>
          </w:divBdr>
          <w:divsChild>
            <w:div w:id="992753045">
              <w:marLeft w:val="0"/>
              <w:marRight w:val="0"/>
              <w:marTop w:val="0"/>
              <w:marBottom w:val="0"/>
              <w:divBdr>
                <w:top w:val="none" w:sz="0" w:space="0" w:color="auto"/>
                <w:left w:val="none" w:sz="0" w:space="0" w:color="auto"/>
                <w:bottom w:val="none" w:sz="0" w:space="0" w:color="auto"/>
                <w:right w:val="none" w:sz="0" w:space="0" w:color="auto"/>
              </w:divBdr>
              <w:divsChild>
                <w:div w:id="144599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102B1-7E15-4ACA-A8FC-DDFC9B7566BA}">
  <ds:schemaRefs>
    <ds:schemaRef ds:uri="http://schemas.microsoft.com/sharepoint/v3/contenttype/forms"/>
  </ds:schemaRefs>
</ds:datastoreItem>
</file>

<file path=customXml/itemProps2.xml><?xml version="1.0" encoding="utf-8"?>
<ds:datastoreItem xmlns:ds="http://schemas.openxmlformats.org/officeDocument/2006/customXml" ds:itemID="{6EC9CCF6-B3A5-4E39-A216-EF662F28A7C4}">
  <ds:schemaRefs>
    <ds:schemaRef ds:uri="http://purl.org/dc/elements/1.1/"/>
    <ds:schemaRef ds:uri="http://schemas.microsoft.com/office/2006/metadata/propertie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022411-6e02-423b-85fd-39e0748b9219"/>
    <ds:schemaRef ds:uri="http://www.w3.org/XML/1998/namespace"/>
    <ds:schemaRef ds:uri="http://purl.org/dc/dcmitype/"/>
  </ds:schemaRefs>
</ds:datastoreItem>
</file>

<file path=customXml/itemProps3.xml><?xml version="1.0" encoding="utf-8"?>
<ds:datastoreItem xmlns:ds="http://schemas.openxmlformats.org/officeDocument/2006/customXml" ds:itemID="{6F57BA0A-31B6-4731-8EAA-83C6D2B51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5BF023-1507-4730-90FE-3F3F536DA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2654</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Trinity House</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Peter Hill</cp:lastModifiedBy>
  <cp:revision>2</cp:revision>
  <cp:lastPrinted>2020-04-28T05:27:00Z</cp:lastPrinted>
  <dcterms:created xsi:type="dcterms:W3CDTF">2021-03-19T09:55:00Z</dcterms:created>
  <dcterms:modified xsi:type="dcterms:W3CDTF">2021-03-19T09:55:00Z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